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8D" w:rsidRPr="00866FCA" w:rsidRDefault="00F45B8D" w:rsidP="00F45B8D">
      <w:pPr>
        <w:rPr>
          <w:rFonts w:ascii="Times New Roman" w:hAnsi="Times New Roman" w:cs="Times New Roman"/>
          <w:sz w:val="24"/>
          <w:szCs w:val="24"/>
        </w:rPr>
      </w:pPr>
      <w:r w:rsidRPr="00866FCA">
        <w:rPr>
          <w:rFonts w:ascii="Times New Roman" w:hAnsi="Times New Roman" w:cs="Times New Roman"/>
          <w:sz w:val="24"/>
          <w:szCs w:val="24"/>
        </w:rPr>
        <w:t>Tracy Richter</w:t>
      </w:r>
    </w:p>
    <w:p w:rsidR="00F45B8D" w:rsidRPr="00866FCA" w:rsidRDefault="00F45B8D" w:rsidP="00F45B8D">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4.4</w:t>
      </w:r>
    </w:p>
    <w:p w:rsidR="00F45B8D" w:rsidRPr="00F45B8D" w:rsidRDefault="00F45B8D" w:rsidP="00F45B8D">
      <w:pPr>
        <w:spacing w:before="100" w:beforeAutospacing="1" w:after="100" w:afterAutospacing="1" w:line="240" w:lineRule="auto"/>
        <w:rPr>
          <w:rFonts w:ascii="Times New Roman" w:eastAsia="Times New Roman" w:hAnsi="Times New Roman" w:cs="Times New Roman"/>
          <w:sz w:val="24"/>
          <w:szCs w:val="24"/>
        </w:rPr>
      </w:pPr>
      <w:r w:rsidRPr="00F45B8D">
        <w:rPr>
          <w:rFonts w:ascii="Times New Roman" w:eastAsia="Times New Roman" w:hAnsi="Times New Roman" w:cs="Times New Roman"/>
          <w:b/>
          <w:bCs/>
          <w:sz w:val="24"/>
          <w:szCs w:val="24"/>
        </w:rPr>
        <w:t>4.4 Advocacy </w:t>
      </w:r>
    </w:p>
    <w:p w:rsidR="00F45B8D" w:rsidRPr="00F45B8D" w:rsidRDefault="00F45B8D" w:rsidP="00F45B8D">
      <w:pPr>
        <w:spacing w:before="100" w:beforeAutospacing="1" w:after="100" w:afterAutospacing="1" w:line="240" w:lineRule="auto"/>
        <w:rPr>
          <w:rFonts w:ascii="Times New Roman" w:eastAsia="Times New Roman" w:hAnsi="Times New Roman" w:cs="Times New Roman"/>
          <w:sz w:val="24"/>
          <w:szCs w:val="24"/>
        </w:rPr>
      </w:pPr>
      <w:r w:rsidRPr="00F45B8D">
        <w:rPr>
          <w:rFonts w:ascii="Times New Roman" w:eastAsia="Times New Roman" w:hAnsi="Times New Roman" w:cs="Times New Roman"/>
          <w:sz w:val="24"/>
          <w:szCs w:val="24"/>
        </w:rPr>
        <w:t>Candidates identify stakeholders within and outside the school community who impact the school library program. Candidates develop a plan to advocate for school library and information programs, resources, and services.</w:t>
      </w:r>
    </w:p>
    <w:p w:rsidR="00F45B8D" w:rsidRPr="00866FCA" w:rsidRDefault="00F45B8D" w:rsidP="00F45B8D">
      <w:pPr>
        <w:rPr>
          <w:rFonts w:ascii="Times New Roman" w:hAnsi="Times New Roman" w:cs="Times New Roman"/>
          <w:b/>
          <w:sz w:val="24"/>
          <w:szCs w:val="24"/>
        </w:rPr>
      </w:pPr>
      <w:r w:rsidRPr="00866FCA">
        <w:rPr>
          <w:rFonts w:ascii="Times New Roman" w:hAnsi="Times New Roman" w:cs="Times New Roman"/>
          <w:b/>
          <w:sz w:val="24"/>
          <w:szCs w:val="24"/>
        </w:rPr>
        <w:t>Artifacts</w:t>
      </w:r>
    </w:p>
    <w:p w:rsidR="00F45B8D" w:rsidRDefault="00C45E60" w:rsidP="00F45B8D">
      <w:pPr>
        <w:rPr>
          <w:rStyle w:val="Hyperlink"/>
          <w:rFonts w:ascii="Times New Roman" w:hAnsi="Times New Roman" w:cs="Times New Roman"/>
          <w:sz w:val="24"/>
          <w:szCs w:val="24"/>
        </w:rPr>
      </w:pPr>
      <w:r>
        <w:rPr>
          <w:rFonts w:ascii="Times New Roman" w:hAnsi="Times New Roman" w:cs="Times New Roman"/>
          <w:b/>
          <w:sz w:val="24"/>
          <w:szCs w:val="24"/>
        </w:rPr>
        <w:tab/>
      </w:r>
      <w:proofErr w:type="gramStart"/>
      <w:r w:rsidRPr="00C45E60">
        <w:rPr>
          <w:rFonts w:ascii="Times New Roman" w:hAnsi="Times New Roman" w:cs="Times New Roman"/>
          <w:sz w:val="24"/>
          <w:szCs w:val="24"/>
        </w:rPr>
        <w:t xml:space="preserve">1. </w:t>
      </w:r>
      <w:hyperlink r:id="rId5" w:history="1">
        <w:r w:rsidRPr="00C45E60">
          <w:rPr>
            <w:rStyle w:val="Hyperlink"/>
            <w:rFonts w:ascii="Times New Roman" w:hAnsi="Times New Roman" w:cs="Times New Roman"/>
            <w:sz w:val="24"/>
            <w:szCs w:val="24"/>
          </w:rPr>
          <w:t>ISTC 789 Journal</w:t>
        </w:r>
        <w:proofErr w:type="gramEnd"/>
        <w:r w:rsidRPr="00C45E60">
          <w:rPr>
            <w:rStyle w:val="Hyperlink"/>
            <w:rFonts w:ascii="Times New Roman" w:hAnsi="Times New Roman" w:cs="Times New Roman"/>
            <w:sz w:val="24"/>
            <w:szCs w:val="24"/>
          </w:rPr>
          <w:t xml:space="preserve"> 3R</w:t>
        </w:r>
      </w:hyperlink>
    </w:p>
    <w:p w:rsidR="00760A81" w:rsidRPr="00760A81" w:rsidRDefault="00760A81" w:rsidP="00760A81">
      <w:pPr>
        <w:tabs>
          <w:tab w:val="left" w:pos="2931"/>
        </w:tabs>
        <w:ind w:left="720"/>
        <w:rPr>
          <w:rStyle w:val="Hyperlink"/>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"../Internships/Glenwood%20Middle/Proposal%20for%20Radical%20Readers.docx"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60A81">
        <w:rPr>
          <w:rStyle w:val="Hyperlink"/>
          <w:rFonts w:ascii="Times New Roman" w:hAnsi="Times New Roman" w:cs="Times New Roman"/>
          <w:sz w:val="24"/>
          <w:szCs w:val="24"/>
        </w:rPr>
        <w:t>ISTC 789 Reading Promotion P</w:t>
      </w:r>
      <w:r w:rsidRPr="00760A81">
        <w:rPr>
          <w:rStyle w:val="Hyperlink"/>
          <w:rFonts w:ascii="Times New Roman" w:hAnsi="Times New Roman" w:cs="Times New Roman"/>
          <w:sz w:val="24"/>
          <w:szCs w:val="24"/>
        </w:rPr>
        <w:t>r</w:t>
      </w:r>
      <w:r w:rsidRPr="00760A81">
        <w:rPr>
          <w:rStyle w:val="Hyperlink"/>
          <w:rFonts w:ascii="Times New Roman" w:hAnsi="Times New Roman" w:cs="Times New Roman"/>
          <w:sz w:val="24"/>
          <w:szCs w:val="24"/>
        </w:rPr>
        <w:t>o</w:t>
      </w:r>
      <w:r w:rsidRPr="00760A81">
        <w:rPr>
          <w:rStyle w:val="Hyperlink"/>
          <w:rFonts w:ascii="Times New Roman" w:hAnsi="Times New Roman" w:cs="Times New Roman"/>
          <w:sz w:val="24"/>
          <w:szCs w:val="24"/>
        </w:rPr>
        <w:t>g</w:t>
      </w:r>
      <w:r w:rsidRPr="00760A81">
        <w:rPr>
          <w:rStyle w:val="Hyperlink"/>
          <w:rFonts w:ascii="Times New Roman" w:hAnsi="Times New Roman" w:cs="Times New Roman"/>
          <w:sz w:val="24"/>
          <w:szCs w:val="24"/>
        </w:rPr>
        <w:t>ram</w:t>
      </w:r>
    </w:p>
    <w:p w:rsidR="00C45E60" w:rsidRPr="00C45E60" w:rsidRDefault="00760A81" w:rsidP="00F45B8D">
      <w:pPr>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ab/>
        <w:t>3</w:t>
      </w:r>
      <w:r w:rsidR="00C45E60">
        <w:rPr>
          <w:rFonts w:ascii="Times New Roman" w:hAnsi="Times New Roman" w:cs="Times New Roman"/>
          <w:sz w:val="24"/>
          <w:szCs w:val="24"/>
        </w:rPr>
        <w:t xml:space="preserve">. </w:t>
      </w:r>
      <w:hyperlink r:id="rId6" w:history="1">
        <w:r w:rsidR="000325CE" w:rsidRPr="000325CE">
          <w:rPr>
            <w:rStyle w:val="Hyperlink"/>
            <w:rFonts w:ascii="Times New Roman" w:hAnsi="Times New Roman" w:cs="Times New Roman"/>
            <w:sz w:val="24"/>
            <w:szCs w:val="24"/>
          </w:rPr>
          <w:t>ISTC 601 Action Plan</w:t>
        </w:r>
      </w:hyperlink>
    </w:p>
    <w:p w:rsidR="00F45B8D" w:rsidRPr="00866FCA" w:rsidRDefault="00F45B8D" w:rsidP="00F45B8D">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2F72AD">
      <w:pPr>
        <w:rPr>
          <w:rFonts w:ascii="Times New Roman" w:hAnsi="Times New Roman" w:cs="Times New Roman"/>
          <w:sz w:val="24"/>
          <w:szCs w:val="24"/>
        </w:rPr>
      </w:pPr>
      <w:r>
        <w:tab/>
      </w:r>
      <w:r>
        <w:rPr>
          <w:rFonts w:ascii="Times New Roman" w:hAnsi="Times New Roman" w:cs="Times New Roman"/>
          <w:sz w:val="24"/>
          <w:szCs w:val="24"/>
        </w:rPr>
        <w:t>Advocating for the school library is a critical component for a school library media specialists</w:t>
      </w:r>
      <w:r w:rsidR="005C0FCE">
        <w:rPr>
          <w:rFonts w:ascii="Times New Roman" w:hAnsi="Times New Roman" w:cs="Times New Roman"/>
          <w:sz w:val="24"/>
          <w:szCs w:val="24"/>
        </w:rPr>
        <w:t>’</w:t>
      </w:r>
      <w:r>
        <w:rPr>
          <w:rFonts w:ascii="Times New Roman" w:hAnsi="Times New Roman" w:cs="Times New Roman"/>
          <w:sz w:val="24"/>
          <w:szCs w:val="24"/>
        </w:rPr>
        <w:t xml:space="preserve"> career.  Many schools across America have </w:t>
      </w:r>
      <w:r w:rsidR="00DA0D3A">
        <w:rPr>
          <w:rFonts w:ascii="Times New Roman" w:hAnsi="Times New Roman" w:cs="Times New Roman"/>
          <w:sz w:val="24"/>
          <w:szCs w:val="24"/>
        </w:rPr>
        <w:t>eradicated library media specialists from their school, which in my opinion</w:t>
      </w:r>
      <w:r w:rsidR="005C0FCE">
        <w:rPr>
          <w:rFonts w:ascii="Times New Roman" w:hAnsi="Times New Roman" w:cs="Times New Roman"/>
          <w:sz w:val="24"/>
          <w:szCs w:val="24"/>
        </w:rPr>
        <w:t>,</w:t>
      </w:r>
      <w:r w:rsidR="00DA0D3A">
        <w:rPr>
          <w:rFonts w:ascii="Times New Roman" w:hAnsi="Times New Roman" w:cs="Times New Roman"/>
          <w:sz w:val="24"/>
          <w:szCs w:val="24"/>
        </w:rPr>
        <w:t xml:space="preserve"> is a huge mistake.  We are leaders in the school, in so many different areas, and we need to advocate for the services and resources that we can provide to the school community, so that everyone can see the how we can help our school achieve success</w:t>
      </w:r>
      <w:r w:rsidR="005C0FCE">
        <w:rPr>
          <w:rFonts w:ascii="Times New Roman" w:hAnsi="Times New Roman" w:cs="Times New Roman"/>
          <w:sz w:val="24"/>
          <w:szCs w:val="24"/>
        </w:rPr>
        <w:t xml:space="preserve">, and keep our careers intact.  </w:t>
      </w:r>
    </w:p>
    <w:p w:rsidR="00DA0D3A" w:rsidRDefault="00DA0D3A">
      <w:pPr>
        <w:rPr>
          <w:rFonts w:ascii="Times New Roman" w:hAnsi="Times New Roman" w:cs="Times New Roman"/>
          <w:sz w:val="24"/>
          <w:szCs w:val="24"/>
        </w:rPr>
      </w:pPr>
      <w:r>
        <w:rPr>
          <w:rFonts w:ascii="Times New Roman" w:hAnsi="Times New Roman" w:cs="Times New Roman"/>
          <w:sz w:val="24"/>
          <w:szCs w:val="24"/>
        </w:rPr>
        <w:tab/>
        <w:t xml:space="preserve">In my internships, we reflected on our practices and wrote journal responses about various topics.  My artifact is a journal response </w:t>
      </w:r>
      <w:r w:rsidR="005C0FCE">
        <w:rPr>
          <w:rFonts w:ascii="Times New Roman" w:hAnsi="Times New Roman" w:cs="Times New Roman"/>
          <w:sz w:val="24"/>
          <w:szCs w:val="24"/>
        </w:rPr>
        <w:t>focusing on</w:t>
      </w:r>
      <w:r>
        <w:rPr>
          <w:rFonts w:ascii="Times New Roman" w:hAnsi="Times New Roman" w:cs="Times New Roman"/>
          <w:sz w:val="24"/>
          <w:szCs w:val="24"/>
        </w:rPr>
        <w:t xml:space="preserve"> how we would advocate for our school library.  First, it is important to identify the stakeholders in the school community who could greatly impact the library.  Ranging from the PTA</w:t>
      </w:r>
      <w:r w:rsidR="005C0FCE">
        <w:rPr>
          <w:rFonts w:ascii="Times New Roman" w:hAnsi="Times New Roman" w:cs="Times New Roman"/>
          <w:sz w:val="24"/>
          <w:szCs w:val="24"/>
        </w:rPr>
        <w:t>,</w:t>
      </w:r>
      <w:r>
        <w:rPr>
          <w:rFonts w:ascii="Times New Roman" w:hAnsi="Times New Roman" w:cs="Times New Roman"/>
          <w:sz w:val="24"/>
          <w:szCs w:val="24"/>
        </w:rPr>
        <w:t xml:space="preserve"> to our administrators, many people can influence the school library and help advocate for our services, however we have to advocate ourselves to them first, so that they can see how much we are needed in the school.  Therefore, I </w:t>
      </w:r>
      <w:r w:rsidR="005C0FCE">
        <w:rPr>
          <w:rFonts w:ascii="Times New Roman" w:hAnsi="Times New Roman" w:cs="Times New Roman"/>
          <w:sz w:val="24"/>
          <w:szCs w:val="24"/>
        </w:rPr>
        <w:t xml:space="preserve">plan on attending any meeting that I possibly can, </w:t>
      </w:r>
      <w:r>
        <w:rPr>
          <w:rFonts w:ascii="Times New Roman" w:hAnsi="Times New Roman" w:cs="Times New Roman"/>
          <w:sz w:val="24"/>
          <w:szCs w:val="24"/>
        </w:rPr>
        <w:t>to not only be seen as an involved member of the community, but to promote how I can support the needs of the school and help implement solutions to help the school improve.  Some meetings that I th</w:t>
      </w:r>
      <w:r w:rsidR="005C0FCE">
        <w:rPr>
          <w:rFonts w:ascii="Times New Roman" w:hAnsi="Times New Roman" w:cs="Times New Roman"/>
          <w:sz w:val="24"/>
          <w:szCs w:val="24"/>
        </w:rPr>
        <w:t>ink</w:t>
      </w:r>
      <w:r>
        <w:rPr>
          <w:rFonts w:ascii="Times New Roman" w:hAnsi="Times New Roman" w:cs="Times New Roman"/>
          <w:sz w:val="24"/>
          <w:szCs w:val="24"/>
        </w:rPr>
        <w:t xml:space="preserve"> would be critical to attend are PTA meetings, team level meetings, school improvement meetings, and more.  I also noted the importance of staying connected to the school community by giving them updates about the events that are occurring in the library and what the students are learning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to continuously show them how the school library is an essential part of the students’ positive growth.  I would accomplish this by sending out newsletters and updating the school’s website</w:t>
      </w:r>
      <w:r w:rsidR="00005E50">
        <w:rPr>
          <w:rFonts w:ascii="Times New Roman" w:hAnsi="Times New Roman" w:cs="Times New Roman"/>
          <w:sz w:val="24"/>
          <w:szCs w:val="24"/>
        </w:rPr>
        <w:t>, as well as getting them involved in the library by asking for feedback or suggestions about what they hope to see</w:t>
      </w:r>
      <w:r w:rsidR="005C0FCE">
        <w:rPr>
          <w:rFonts w:ascii="Times New Roman" w:hAnsi="Times New Roman" w:cs="Times New Roman"/>
          <w:sz w:val="24"/>
          <w:szCs w:val="24"/>
        </w:rPr>
        <w:t>,</w:t>
      </w:r>
      <w:r w:rsidR="00005E50">
        <w:rPr>
          <w:rFonts w:ascii="Times New Roman" w:hAnsi="Times New Roman" w:cs="Times New Roman"/>
          <w:sz w:val="24"/>
          <w:szCs w:val="24"/>
        </w:rPr>
        <w:t xml:space="preserve"> or continue to see</w:t>
      </w:r>
      <w:r w:rsidR="005C0FCE">
        <w:rPr>
          <w:rFonts w:ascii="Times New Roman" w:hAnsi="Times New Roman" w:cs="Times New Roman"/>
          <w:sz w:val="24"/>
          <w:szCs w:val="24"/>
        </w:rPr>
        <w:t>,</w:t>
      </w:r>
      <w:r w:rsidR="00005E50">
        <w:rPr>
          <w:rFonts w:ascii="Times New Roman" w:hAnsi="Times New Roman" w:cs="Times New Roman"/>
          <w:sz w:val="24"/>
          <w:szCs w:val="24"/>
        </w:rPr>
        <w:t xml:space="preserve"> happening in the library.  These are all important steps that I plan on taking in my future library, to advocate for my role as a media specialist.</w:t>
      </w:r>
    </w:p>
    <w:p w:rsidR="00005E50" w:rsidRDefault="001F197C">
      <w:pPr>
        <w:rPr>
          <w:rFonts w:ascii="Times New Roman" w:hAnsi="Times New Roman" w:cs="Times New Roman"/>
          <w:sz w:val="24"/>
          <w:szCs w:val="24"/>
        </w:rPr>
      </w:pPr>
      <w:r>
        <w:rPr>
          <w:rFonts w:ascii="Times New Roman" w:hAnsi="Times New Roman" w:cs="Times New Roman"/>
          <w:sz w:val="24"/>
          <w:szCs w:val="24"/>
        </w:rPr>
        <w:lastRenderedPageBreak/>
        <w:tab/>
        <w:t>My second artifact</w:t>
      </w:r>
      <w:r w:rsidR="00005E50">
        <w:rPr>
          <w:rFonts w:ascii="Times New Roman" w:hAnsi="Times New Roman" w:cs="Times New Roman"/>
          <w:sz w:val="24"/>
          <w:szCs w:val="24"/>
        </w:rPr>
        <w:t xml:space="preserve"> is a reading promotion program that I created during my middle school placement.  This program not only promoted reading for enjoyment, but it also promoted the services and resources of the school library.  After getting the principal on-board with this program, he was able to get the PTA to purchase prizes for the students as an incentive for reading.  I also went around to every English classroom and introduced the program to students and teachers to get them excited about participating and to promote coming down to the library to check-out books to read.  Pretty soon, I heard students talking about the program in the hallways, and teachers were excited to give me updates about their students’ reading progress.  After this, English classes started to come in regularly to have their </w:t>
      </w:r>
      <w:proofErr w:type="gramStart"/>
      <w:r w:rsidR="00005E50">
        <w:rPr>
          <w:rFonts w:ascii="Times New Roman" w:hAnsi="Times New Roman" w:cs="Times New Roman"/>
          <w:sz w:val="24"/>
          <w:szCs w:val="24"/>
        </w:rPr>
        <w:t>students</w:t>
      </w:r>
      <w:proofErr w:type="gramEnd"/>
      <w:r w:rsidR="00005E50">
        <w:rPr>
          <w:rFonts w:ascii="Times New Roman" w:hAnsi="Times New Roman" w:cs="Times New Roman"/>
          <w:sz w:val="24"/>
          <w:szCs w:val="24"/>
        </w:rPr>
        <w:t xml:space="preserve"> check-out books to read, and the students were more excited to come to the library.  Creating a school-wide program, and getting stakeholders </w:t>
      </w:r>
      <w:r w:rsidR="00EB4CA7">
        <w:rPr>
          <w:rFonts w:ascii="Times New Roman" w:hAnsi="Times New Roman" w:cs="Times New Roman"/>
          <w:sz w:val="24"/>
          <w:szCs w:val="24"/>
        </w:rPr>
        <w:t xml:space="preserve">(e.g. the PTA, the principal, the teachers) </w:t>
      </w:r>
      <w:r w:rsidR="00EB4CA7">
        <w:rPr>
          <w:rFonts w:ascii="Times New Roman" w:hAnsi="Times New Roman" w:cs="Times New Roman"/>
          <w:sz w:val="24"/>
          <w:szCs w:val="24"/>
        </w:rPr>
        <w:t>involved, was a great way to advocate for the library and all we have to offer them.  In my future school, I will get the community involved in the events that are happening in the library, in order to demonstrate why a media specialist is needed in schools, and</w:t>
      </w:r>
      <w:r>
        <w:rPr>
          <w:rFonts w:ascii="Times New Roman" w:hAnsi="Times New Roman" w:cs="Times New Roman"/>
          <w:sz w:val="24"/>
          <w:szCs w:val="24"/>
        </w:rPr>
        <w:t xml:space="preserve"> how</w:t>
      </w:r>
      <w:r w:rsidR="00EB4CA7">
        <w:rPr>
          <w:rFonts w:ascii="Times New Roman" w:hAnsi="Times New Roman" w:cs="Times New Roman"/>
          <w:sz w:val="24"/>
          <w:szCs w:val="24"/>
        </w:rPr>
        <w:t xml:space="preserve"> </w:t>
      </w:r>
      <w:r>
        <w:rPr>
          <w:rFonts w:ascii="Times New Roman" w:hAnsi="Times New Roman" w:cs="Times New Roman"/>
          <w:sz w:val="24"/>
          <w:szCs w:val="24"/>
        </w:rPr>
        <w:t>we can greatly assist students with</w:t>
      </w:r>
      <w:r w:rsidR="00EB4CA7">
        <w:rPr>
          <w:rFonts w:ascii="Times New Roman" w:hAnsi="Times New Roman" w:cs="Times New Roman"/>
          <w:sz w:val="24"/>
          <w:szCs w:val="24"/>
        </w:rPr>
        <w:t xml:space="preserve"> their continued success.</w:t>
      </w:r>
    </w:p>
    <w:p w:rsidR="00EB4CA7" w:rsidRPr="0032636B" w:rsidRDefault="00EB4CA7">
      <w:pPr>
        <w:rPr>
          <w:rFonts w:ascii="Times New Roman" w:hAnsi="Times New Roman" w:cs="Times New Roman"/>
          <w:sz w:val="24"/>
          <w:szCs w:val="24"/>
        </w:rPr>
      </w:pPr>
      <w:r>
        <w:rPr>
          <w:rFonts w:ascii="Times New Roman" w:hAnsi="Times New Roman" w:cs="Times New Roman"/>
          <w:sz w:val="24"/>
          <w:szCs w:val="24"/>
        </w:rPr>
        <w:tab/>
      </w:r>
      <w:r w:rsidR="006235E4">
        <w:rPr>
          <w:rFonts w:ascii="Times New Roman" w:hAnsi="Times New Roman" w:cs="Times New Roman"/>
          <w:sz w:val="24"/>
          <w:szCs w:val="24"/>
        </w:rPr>
        <w:t xml:space="preserve">It is so important to create a plan of action on how you will </w:t>
      </w:r>
      <w:r w:rsidR="001F0515">
        <w:rPr>
          <w:rFonts w:ascii="Times New Roman" w:hAnsi="Times New Roman" w:cs="Times New Roman"/>
          <w:sz w:val="24"/>
          <w:szCs w:val="24"/>
        </w:rPr>
        <w:t>continuously</w:t>
      </w:r>
      <w:r w:rsidR="006235E4">
        <w:rPr>
          <w:rFonts w:ascii="Times New Roman" w:hAnsi="Times New Roman" w:cs="Times New Roman"/>
          <w:sz w:val="24"/>
          <w:szCs w:val="24"/>
        </w:rPr>
        <w:t xml:space="preserve"> </w:t>
      </w:r>
      <w:r w:rsidR="001F0515">
        <w:rPr>
          <w:rFonts w:ascii="Times New Roman" w:hAnsi="Times New Roman" w:cs="Times New Roman"/>
          <w:sz w:val="24"/>
          <w:szCs w:val="24"/>
        </w:rPr>
        <w:t>advocate</w:t>
      </w:r>
      <w:r w:rsidR="006235E4">
        <w:rPr>
          <w:rFonts w:ascii="Times New Roman" w:hAnsi="Times New Roman" w:cs="Times New Roman"/>
          <w:sz w:val="24"/>
          <w:szCs w:val="24"/>
        </w:rPr>
        <w:t xml:space="preserve"> for</w:t>
      </w:r>
      <w:r w:rsidR="001F0515">
        <w:rPr>
          <w:rFonts w:ascii="Times New Roman" w:hAnsi="Times New Roman" w:cs="Times New Roman"/>
          <w:sz w:val="24"/>
          <w:szCs w:val="24"/>
        </w:rPr>
        <w:t xml:space="preserve"> your profession.  In my ISTC 601 course, we created an action plan on how a media specialist could support the Common Core State Standards.  Although this plan focused on Common Core, it still demonstrates multiple ways of how a school library media specialist can advocate for themselves and their role in the school.  For example, having regular meetings with the principal to keep them informed about the progress of the media center and</w:t>
      </w:r>
      <w:r w:rsidR="00416617">
        <w:rPr>
          <w:rFonts w:ascii="Times New Roman" w:hAnsi="Times New Roman" w:cs="Times New Roman"/>
          <w:sz w:val="24"/>
          <w:szCs w:val="24"/>
        </w:rPr>
        <w:t xml:space="preserve"> its critical role in students’ academic achievement and</w:t>
      </w:r>
      <w:r w:rsidR="001F0515">
        <w:rPr>
          <w:rFonts w:ascii="Times New Roman" w:hAnsi="Times New Roman" w:cs="Times New Roman"/>
          <w:sz w:val="24"/>
          <w:szCs w:val="24"/>
        </w:rPr>
        <w:t xml:space="preserve"> collaborating with teachers and inform</w:t>
      </w:r>
      <w:r w:rsidR="00416617">
        <w:rPr>
          <w:rFonts w:ascii="Times New Roman" w:hAnsi="Times New Roman" w:cs="Times New Roman"/>
          <w:sz w:val="24"/>
          <w:szCs w:val="24"/>
        </w:rPr>
        <w:t>ing</w:t>
      </w:r>
      <w:r w:rsidR="001F0515">
        <w:rPr>
          <w:rFonts w:ascii="Times New Roman" w:hAnsi="Times New Roman" w:cs="Times New Roman"/>
          <w:sz w:val="24"/>
          <w:szCs w:val="24"/>
        </w:rPr>
        <w:t xml:space="preserve"> them about the resources and databases that they can use with their instruction,</w:t>
      </w:r>
      <w:r w:rsidR="00416617">
        <w:rPr>
          <w:rFonts w:ascii="Times New Roman" w:hAnsi="Times New Roman" w:cs="Times New Roman"/>
          <w:sz w:val="24"/>
          <w:szCs w:val="24"/>
        </w:rPr>
        <w:t xml:space="preserve"> are just some of the ways you can advocate for the library</w:t>
      </w:r>
      <w:r w:rsidR="001F0515">
        <w:rPr>
          <w:rFonts w:ascii="Times New Roman" w:hAnsi="Times New Roman" w:cs="Times New Roman"/>
          <w:sz w:val="24"/>
          <w:szCs w:val="24"/>
        </w:rPr>
        <w:t xml:space="preserve">.  Anytime when you can assist others, become active members in teams and meetings, or </w:t>
      </w:r>
      <w:r w:rsidR="0032636B">
        <w:rPr>
          <w:rFonts w:ascii="Times New Roman" w:hAnsi="Times New Roman" w:cs="Times New Roman"/>
          <w:sz w:val="24"/>
          <w:szCs w:val="24"/>
        </w:rPr>
        <w:t xml:space="preserve">promoting how the services and resources that are available through the library can improve students’ academic achievement, you are advocating for your role as a media specialist.  I will make sure that I not only </w:t>
      </w:r>
      <w:r w:rsidR="0032636B">
        <w:rPr>
          <w:rFonts w:ascii="Times New Roman" w:hAnsi="Times New Roman" w:cs="Times New Roman"/>
          <w:i/>
          <w:sz w:val="24"/>
          <w:szCs w:val="24"/>
        </w:rPr>
        <w:t>say</w:t>
      </w:r>
      <w:r w:rsidR="0032636B">
        <w:rPr>
          <w:rFonts w:ascii="Times New Roman" w:hAnsi="Times New Roman" w:cs="Times New Roman"/>
          <w:sz w:val="24"/>
          <w:szCs w:val="24"/>
        </w:rPr>
        <w:t xml:space="preserve"> that I am going to do these things, but I am going to make sure that I </w:t>
      </w:r>
      <w:r w:rsidR="0032636B">
        <w:rPr>
          <w:rFonts w:ascii="Times New Roman" w:hAnsi="Times New Roman" w:cs="Times New Roman"/>
          <w:i/>
          <w:sz w:val="24"/>
          <w:szCs w:val="24"/>
        </w:rPr>
        <w:t xml:space="preserve">do </w:t>
      </w:r>
      <w:r w:rsidR="0032636B">
        <w:rPr>
          <w:rFonts w:ascii="Times New Roman" w:hAnsi="Times New Roman" w:cs="Times New Roman"/>
          <w:sz w:val="24"/>
          <w:szCs w:val="24"/>
        </w:rPr>
        <w:t xml:space="preserve">them.  This action plan is </w:t>
      </w:r>
      <w:bookmarkStart w:id="0" w:name="_GoBack"/>
      <w:bookmarkEnd w:id="0"/>
      <w:r w:rsidR="0032636B">
        <w:rPr>
          <w:rFonts w:ascii="Times New Roman" w:hAnsi="Times New Roman" w:cs="Times New Roman"/>
          <w:sz w:val="24"/>
          <w:szCs w:val="24"/>
        </w:rPr>
        <w:t xml:space="preserve">a great place for me to start and to use as a guide, especially in my first year, to take a look at what I want to accomplish and how I can better advocate for myself as a media specialist in my future school.  </w:t>
      </w:r>
    </w:p>
    <w:sectPr w:rsidR="00EB4CA7" w:rsidRPr="0032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8D"/>
    <w:rsid w:val="00005E50"/>
    <w:rsid w:val="000325CE"/>
    <w:rsid w:val="001F0515"/>
    <w:rsid w:val="001F197C"/>
    <w:rsid w:val="00283C8A"/>
    <w:rsid w:val="002F72AD"/>
    <w:rsid w:val="0032636B"/>
    <w:rsid w:val="003E2B18"/>
    <w:rsid w:val="00416617"/>
    <w:rsid w:val="005C0FCE"/>
    <w:rsid w:val="006235E4"/>
    <w:rsid w:val="00760A81"/>
    <w:rsid w:val="00B04432"/>
    <w:rsid w:val="00C45E60"/>
    <w:rsid w:val="00DA0D3A"/>
    <w:rsid w:val="00EB4CA7"/>
    <w:rsid w:val="00F4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E60"/>
    <w:rPr>
      <w:color w:val="0000FF" w:themeColor="hyperlink"/>
      <w:u w:val="single"/>
    </w:rPr>
  </w:style>
  <w:style w:type="character" w:styleId="FollowedHyperlink">
    <w:name w:val="FollowedHyperlink"/>
    <w:basedOn w:val="DefaultParagraphFont"/>
    <w:uiPriority w:val="99"/>
    <w:semiHidden/>
    <w:unhideWhenUsed/>
    <w:rsid w:val="00C45E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E60"/>
    <w:rPr>
      <w:color w:val="0000FF" w:themeColor="hyperlink"/>
      <w:u w:val="single"/>
    </w:rPr>
  </w:style>
  <w:style w:type="character" w:styleId="FollowedHyperlink">
    <w:name w:val="FollowedHyperlink"/>
    <w:basedOn w:val="DefaultParagraphFont"/>
    <w:uiPriority w:val="99"/>
    <w:semiHidden/>
    <w:unhideWhenUsed/>
    <w:rsid w:val="00C45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ssignment6_ActionPlan_McHugh_Richardson_Richter.docx" TargetMode="External"/><Relationship Id="rId5" Type="http://schemas.openxmlformats.org/officeDocument/2006/relationships/hyperlink" Target="../ISTC789/ISTC%20_Journal_3R.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10</cp:revision>
  <dcterms:created xsi:type="dcterms:W3CDTF">2014-03-11T18:10:00Z</dcterms:created>
  <dcterms:modified xsi:type="dcterms:W3CDTF">2014-04-21T14:55:00Z</dcterms:modified>
</cp:coreProperties>
</file>